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9F82" w14:textId="77777777" w:rsidR="005235B3" w:rsidRDefault="005235B3" w:rsidP="005235B3">
      <w:pPr>
        <w:spacing w:before="101"/>
        <w:ind w:right="2126"/>
        <w:rPr>
          <w:i/>
          <w:w w:val="9"/>
          <w:sz w:val="28"/>
          <w:u w:val="single"/>
        </w:rPr>
      </w:pPr>
    </w:p>
    <w:p w14:paraId="38840662" w14:textId="77777777" w:rsidR="005235B3" w:rsidRDefault="005235B3" w:rsidP="005235B3">
      <w:pPr>
        <w:spacing w:before="101"/>
        <w:ind w:left="2880" w:right="2126"/>
        <w:rPr>
          <w:b/>
          <w:sz w:val="28"/>
        </w:rPr>
      </w:pPr>
      <w:r>
        <w:rPr>
          <w:b/>
          <w:sz w:val="28"/>
        </w:rPr>
        <w:t>Guidelines for Use of the Board Room</w:t>
      </w:r>
    </w:p>
    <w:p w14:paraId="3BF5B45E" w14:textId="77777777" w:rsidR="005235B3" w:rsidRDefault="005235B3" w:rsidP="005235B3">
      <w:pPr>
        <w:spacing w:before="101"/>
        <w:ind w:left="3375" w:right="2126" w:hanging="1412"/>
        <w:rPr>
          <w:b/>
          <w:sz w:val="28"/>
        </w:rPr>
      </w:pPr>
    </w:p>
    <w:p w14:paraId="55A360BC" w14:textId="6CEC932F" w:rsidR="005235B3" w:rsidRDefault="005235B3" w:rsidP="005235B3">
      <w:pPr>
        <w:pStyle w:val="BodyText"/>
        <w:spacing w:before="122"/>
        <w:ind w:left="120" w:right="103" w:firstLine="0"/>
      </w:pPr>
      <w:r>
        <w:t xml:space="preserve">The </w:t>
      </w:r>
      <w:r w:rsidR="001152ED">
        <w:t xml:space="preserve">Board Room </w:t>
      </w:r>
      <w:r>
        <w:t>of the Junior League of Birmingham (JLB) Headquarters may be utilized, as available, by other non-profit, non-political organizations who have been or are currently community partners of the JLB, or as approved by the JLB President/President-Elect. Use of JLB Headquarters shall be subject to the following provisions:</w:t>
      </w:r>
    </w:p>
    <w:p w14:paraId="77C2F02C" w14:textId="77777777" w:rsidR="005235B3" w:rsidRDefault="005235B3" w:rsidP="005235B3">
      <w:pPr>
        <w:pStyle w:val="ListParagraph"/>
        <w:numPr>
          <w:ilvl w:val="0"/>
          <w:numId w:val="1"/>
        </w:numPr>
        <w:tabs>
          <w:tab w:val="left" w:pos="480"/>
          <w:tab w:val="left" w:pos="481"/>
        </w:tabs>
        <w:spacing w:before="121"/>
        <w:ind w:right="386"/>
        <w:rPr>
          <w:sz w:val="24"/>
        </w:rPr>
      </w:pPr>
      <w:r>
        <w:rPr>
          <w:sz w:val="24"/>
        </w:rPr>
        <w:t xml:space="preserve">Requests for reasonable facility use shall be made </w:t>
      </w:r>
      <w:r>
        <w:rPr>
          <w:b/>
          <w:sz w:val="24"/>
          <w:u w:val="single"/>
        </w:rPr>
        <w:t>no more than six weeks prior to the event</w:t>
      </w:r>
      <w:r>
        <w:rPr>
          <w:b/>
          <w:sz w:val="24"/>
        </w:rPr>
        <w:t xml:space="preserve"> </w:t>
      </w:r>
      <w:r>
        <w:rPr>
          <w:sz w:val="24"/>
        </w:rPr>
        <w:t xml:space="preserve">with a member of the JLB Staff and/or the JLB President/President-Elect, who will coordinate further arrangements with all involved parties. </w:t>
      </w:r>
      <w:r>
        <w:rPr>
          <w:b/>
          <w:sz w:val="24"/>
        </w:rPr>
        <w:t>Please note</w:t>
      </w:r>
      <w:r>
        <w:rPr>
          <w:sz w:val="24"/>
        </w:rPr>
        <w:t>: JLB activities take priority over all other</w:t>
      </w:r>
      <w:r>
        <w:rPr>
          <w:spacing w:val="-11"/>
          <w:sz w:val="24"/>
        </w:rPr>
        <w:t xml:space="preserve"> </w:t>
      </w:r>
      <w:r>
        <w:rPr>
          <w:sz w:val="24"/>
        </w:rPr>
        <w:t>activities.</w:t>
      </w:r>
    </w:p>
    <w:p w14:paraId="0C84CD0F" w14:textId="244FC795" w:rsidR="005235B3" w:rsidRDefault="005235B3" w:rsidP="005235B3">
      <w:pPr>
        <w:pStyle w:val="ListParagraph"/>
        <w:numPr>
          <w:ilvl w:val="0"/>
          <w:numId w:val="1"/>
        </w:numPr>
        <w:tabs>
          <w:tab w:val="left" w:pos="481"/>
        </w:tabs>
        <w:spacing w:before="119"/>
        <w:rPr>
          <w:sz w:val="24"/>
        </w:rPr>
      </w:pPr>
      <w:r>
        <w:rPr>
          <w:sz w:val="24"/>
        </w:rPr>
        <w:t>There is a $__</w:t>
      </w:r>
      <w:r w:rsidR="0006349F">
        <w:rPr>
          <w:sz w:val="24"/>
        </w:rPr>
        <w:t>150</w:t>
      </w:r>
      <w:r>
        <w:rPr>
          <w:sz w:val="24"/>
        </w:rPr>
        <w:t>______ fee required for use of the JLB</w:t>
      </w:r>
      <w:r w:rsidR="001152ED">
        <w:rPr>
          <w:spacing w:val="-9"/>
          <w:sz w:val="24"/>
        </w:rPr>
        <w:t xml:space="preserve"> Board Room</w:t>
      </w:r>
      <w:r>
        <w:rPr>
          <w:sz w:val="24"/>
        </w:rPr>
        <w:t xml:space="preserve"> (which includes cleaning services).</w:t>
      </w:r>
    </w:p>
    <w:p w14:paraId="5DBB82B4" w14:textId="6B4287E1" w:rsidR="005235B3" w:rsidRDefault="005235B3" w:rsidP="005235B3">
      <w:pPr>
        <w:pStyle w:val="ListParagraph"/>
        <w:numPr>
          <w:ilvl w:val="0"/>
          <w:numId w:val="1"/>
        </w:numPr>
        <w:tabs>
          <w:tab w:val="left" w:pos="481"/>
        </w:tabs>
        <w:spacing w:before="121"/>
        <w:ind w:right="777"/>
        <w:rPr>
          <w:sz w:val="24"/>
        </w:rPr>
      </w:pPr>
      <w:r>
        <w:rPr>
          <w:sz w:val="24"/>
        </w:rPr>
        <w:t xml:space="preserve">The JLB </w:t>
      </w:r>
      <w:r w:rsidR="001152ED">
        <w:rPr>
          <w:sz w:val="24"/>
        </w:rPr>
        <w:t>Board Room</w:t>
      </w:r>
      <w:r>
        <w:rPr>
          <w:sz w:val="24"/>
        </w:rPr>
        <w:t xml:space="preserve"> may be used during regular office hours Monday – Friday, 8:30 a.m.-4 p.m., or as arranged after regular office hours.</w:t>
      </w:r>
    </w:p>
    <w:p w14:paraId="671B01B7" w14:textId="31178CF3" w:rsidR="005235B3" w:rsidRDefault="005235B3" w:rsidP="005235B3">
      <w:pPr>
        <w:pStyle w:val="ListParagraph"/>
        <w:numPr>
          <w:ilvl w:val="0"/>
          <w:numId w:val="1"/>
        </w:numPr>
        <w:tabs>
          <w:tab w:val="left" w:pos="481"/>
        </w:tabs>
        <w:ind w:right="290"/>
        <w:rPr>
          <w:sz w:val="24"/>
        </w:rPr>
      </w:pPr>
      <w:r>
        <w:rPr>
          <w:sz w:val="24"/>
        </w:rPr>
        <w:t xml:space="preserve">The facilities used (e.g., </w:t>
      </w:r>
      <w:r w:rsidR="001152ED">
        <w:rPr>
          <w:sz w:val="24"/>
        </w:rPr>
        <w:t>board room,</w:t>
      </w:r>
      <w:r>
        <w:rPr>
          <w:sz w:val="24"/>
        </w:rPr>
        <w:t xml:space="preserve"> bathrooms) must be left as clean as they were found. A member of the JLB Staff will conduct a walkthrough of the facilities within 24-48 hours after the event, to ensure that the facilities are properly cleaned and in working order. Should a </w:t>
      </w:r>
      <w:r w:rsidR="001152ED">
        <w:rPr>
          <w:sz w:val="24"/>
        </w:rPr>
        <w:t>member of the JLB Staff</w:t>
      </w:r>
      <w:r>
        <w:rPr>
          <w:sz w:val="24"/>
        </w:rPr>
        <w:t xml:space="preserve"> identify any problems with the use of JLB</w:t>
      </w:r>
      <w:r>
        <w:rPr>
          <w:spacing w:val="-36"/>
          <w:sz w:val="24"/>
        </w:rPr>
        <w:t xml:space="preserve"> </w:t>
      </w:r>
      <w:r>
        <w:rPr>
          <w:sz w:val="24"/>
        </w:rPr>
        <w:t>facilities, they may notify the user that an additional fee will be required and in extreme cases, the user may no longer be allowed to use the facility.</w:t>
      </w:r>
    </w:p>
    <w:p w14:paraId="121DBCF3" w14:textId="77777777" w:rsidR="005235B3" w:rsidRDefault="005235B3" w:rsidP="005235B3">
      <w:pPr>
        <w:pStyle w:val="ListParagraph"/>
        <w:numPr>
          <w:ilvl w:val="0"/>
          <w:numId w:val="1"/>
        </w:numPr>
        <w:tabs>
          <w:tab w:val="left" w:pos="481"/>
        </w:tabs>
        <w:spacing w:before="121"/>
        <w:ind w:right="242"/>
        <w:rPr>
          <w:sz w:val="24"/>
        </w:rPr>
      </w:pPr>
      <w:r>
        <w:rPr>
          <w:sz w:val="24"/>
        </w:rPr>
        <w:t>If there is damage, in any way, to AV equipment (e.g., components missing, bulbs blown) or the building, a member of the JLB Staff will discuss with the user expected reimbursement for damages or loss. The user is responsible for replacement or repair</w:t>
      </w:r>
      <w:r>
        <w:rPr>
          <w:spacing w:val="-11"/>
          <w:sz w:val="24"/>
        </w:rPr>
        <w:t xml:space="preserve"> </w:t>
      </w:r>
      <w:r>
        <w:rPr>
          <w:sz w:val="24"/>
        </w:rPr>
        <w:t>costs.</w:t>
      </w:r>
    </w:p>
    <w:p w14:paraId="19E6663C" w14:textId="77777777" w:rsidR="005235B3" w:rsidRDefault="005235B3" w:rsidP="005235B3">
      <w:pPr>
        <w:pStyle w:val="ListParagraph"/>
        <w:numPr>
          <w:ilvl w:val="0"/>
          <w:numId w:val="1"/>
        </w:numPr>
        <w:tabs>
          <w:tab w:val="left" w:pos="481"/>
        </w:tabs>
        <w:spacing w:before="119"/>
        <w:ind w:right="336"/>
        <w:rPr>
          <w:sz w:val="24"/>
        </w:rPr>
      </w:pPr>
      <w:r>
        <w:rPr>
          <w:sz w:val="24"/>
        </w:rPr>
        <w:t>If AV equipment will be utilized during the event, the user agrees to an on-site facility orientation within two weeks of the event with a member of the JLB Staff.</w:t>
      </w:r>
    </w:p>
    <w:p w14:paraId="34E2A18C" w14:textId="77777777" w:rsidR="005235B3" w:rsidRDefault="005235B3" w:rsidP="005235B3">
      <w:pPr>
        <w:pStyle w:val="ListParagraph"/>
        <w:numPr>
          <w:ilvl w:val="0"/>
          <w:numId w:val="1"/>
        </w:numPr>
        <w:tabs>
          <w:tab w:val="left" w:pos="481"/>
        </w:tabs>
        <w:ind w:right="128"/>
        <w:rPr>
          <w:sz w:val="24"/>
        </w:rPr>
      </w:pPr>
      <w:r>
        <w:rPr>
          <w:sz w:val="24"/>
        </w:rPr>
        <w:t xml:space="preserve">Please be mindful of the daily business at the League, </w:t>
      </w:r>
      <w:r>
        <w:rPr>
          <w:b/>
          <w:sz w:val="24"/>
        </w:rPr>
        <w:t xml:space="preserve">especially the front desk area, </w:t>
      </w:r>
      <w:r>
        <w:rPr>
          <w:sz w:val="24"/>
        </w:rPr>
        <w:t>when entering and leaving the building, as well as during the planned event. Please instruct participants to be respectful when making/receiving calls and to have conversations outside, if</w:t>
      </w:r>
      <w:r>
        <w:rPr>
          <w:spacing w:val="-7"/>
          <w:sz w:val="24"/>
        </w:rPr>
        <w:t xml:space="preserve"> </w:t>
      </w:r>
      <w:r>
        <w:rPr>
          <w:sz w:val="24"/>
        </w:rPr>
        <w:t>necessary.</w:t>
      </w:r>
    </w:p>
    <w:p w14:paraId="755C5AD6" w14:textId="77777777" w:rsidR="005235B3" w:rsidRDefault="005235B3" w:rsidP="005235B3">
      <w:pPr>
        <w:pStyle w:val="ListParagraph"/>
        <w:numPr>
          <w:ilvl w:val="0"/>
          <w:numId w:val="1"/>
        </w:numPr>
        <w:tabs>
          <w:tab w:val="left" w:pos="481"/>
        </w:tabs>
        <w:spacing w:before="121"/>
        <w:ind w:right="410"/>
        <w:rPr>
          <w:sz w:val="24"/>
        </w:rPr>
      </w:pPr>
      <w:r>
        <w:rPr>
          <w:sz w:val="24"/>
        </w:rPr>
        <w:t>Parking is available on both sides of the building on the Junior League property. Please use the west parking lot (larger lot) as much as possible, to allow for JLB Staff members and volunteers to use the east parking lot (smaller lot) for day-to-day business. The east parking lot can be used for overflow, if necessary. Please be mindful of the neighborhood community and public parking that is committed to their</w:t>
      </w:r>
      <w:r>
        <w:rPr>
          <w:spacing w:val="-31"/>
          <w:sz w:val="24"/>
        </w:rPr>
        <w:t xml:space="preserve"> </w:t>
      </w:r>
      <w:r>
        <w:rPr>
          <w:sz w:val="24"/>
        </w:rPr>
        <w:t>use.</w:t>
      </w:r>
    </w:p>
    <w:p w14:paraId="7315C1EB" w14:textId="4A3468F2" w:rsidR="005235B3" w:rsidRDefault="005235B3" w:rsidP="005235B3">
      <w:pPr>
        <w:pStyle w:val="ListParagraph"/>
        <w:numPr>
          <w:ilvl w:val="0"/>
          <w:numId w:val="1"/>
        </w:numPr>
        <w:tabs>
          <w:tab w:val="left" w:pos="481"/>
        </w:tabs>
        <w:rPr>
          <w:sz w:val="24"/>
        </w:rPr>
      </w:pPr>
      <w:r w:rsidRPr="000A352C">
        <w:rPr>
          <w:b/>
          <w:bCs/>
          <w:sz w:val="24"/>
        </w:rPr>
        <w:t>N</w:t>
      </w:r>
      <w:r w:rsidR="000A352C" w:rsidRPr="000A352C">
        <w:rPr>
          <w:b/>
          <w:bCs/>
          <w:sz w:val="24"/>
        </w:rPr>
        <w:t>O</w:t>
      </w:r>
      <w:r>
        <w:rPr>
          <w:sz w:val="24"/>
        </w:rPr>
        <w:t xml:space="preserve"> alcoholic beverages may be served on the</w:t>
      </w:r>
      <w:r>
        <w:rPr>
          <w:spacing w:val="-4"/>
          <w:sz w:val="24"/>
        </w:rPr>
        <w:t xml:space="preserve"> </w:t>
      </w:r>
      <w:r>
        <w:rPr>
          <w:sz w:val="24"/>
        </w:rPr>
        <w:t>premises.</w:t>
      </w:r>
    </w:p>
    <w:p w14:paraId="0DB5E4E9" w14:textId="77777777" w:rsidR="005235B3" w:rsidRDefault="005235B3" w:rsidP="005235B3">
      <w:pPr>
        <w:pStyle w:val="ListParagraph"/>
        <w:numPr>
          <w:ilvl w:val="0"/>
          <w:numId w:val="1"/>
        </w:numPr>
        <w:tabs>
          <w:tab w:val="left" w:pos="481"/>
        </w:tabs>
        <w:spacing w:before="121"/>
        <w:rPr>
          <w:sz w:val="24"/>
        </w:rPr>
      </w:pPr>
      <w:r>
        <w:rPr>
          <w:sz w:val="24"/>
        </w:rPr>
        <w:t>The user bears responsibility for informing event attendees of the JLB location and</w:t>
      </w:r>
      <w:r>
        <w:rPr>
          <w:spacing w:val="-20"/>
          <w:sz w:val="24"/>
        </w:rPr>
        <w:t xml:space="preserve"> </w:t>
      </w:r>
      <w:r>
        <w:rPr>
          <w:sz w:val="24"/>
        </w:rPr>
        <w:t>directions.</w:t>
      </w:r>
    </w:p>
    <w:p w14:paraId="161B89BA" w14:textId="263E0E93" w:rsidR="005235B3" w:rsidRDefault="005235B3" w:rsidP="005235B3">
      <w:pPr>
        <w:pStyle w:val="ListParagraph"/>
        <w:numPr>
          <w:ilvl w:val="0"/>
          <w:numId w:val="1"/>
        </w:numPr>
        <w:tabs>
          <w:tab w:val="left" w:pos="481"/>
        </w:tabs>
        <w:spacing w:before="119"/>
        <w:ind w:right="114"/>
        <w:rPr>
          <w:sz w:val="24"/>
        </w:rPr>
      </w:pPr>
      <w:r>
        <w:rPr>
          <w:sz w:val="24"/>
        </w:rPr>
        <w:t>The user shall sign and return the “Guidelines for Use of th</w:t>
      </w:r>
      <w:r w:rsidR="001152ED">
        <w:rPr>
          <w:sz w:val="24"/>
        </w:rPr>
        <w:t>e Board Room</w:t>
      </w:r>
      <w:r>
        <w:rPr>
          <w:sz w:val="24"/>
        </w:rPr>
        <w:t>” to a</w:t>
      </w:r>
      <w:r w:rsidR="001152ED">
        <w:rPr>
          <w:sz w:val="24"/>
        </w:rPr>
        <w:t xml:space="preserve"> member of the JLB Staff</w:t>
      </w:r>
      <w:r>
        <w:rPr>
          <w:sz w:val="24"/>
        </w:rPr>
        <w:t xml:space="preserve"> before the event date is</w:t>
      </w:r>
      <w:r>
        <w:rPr>
          <w:spacing w:val="-8"/>
          <w:sz w:val="24"/>
        </w:rPr>
        <w:t xml:space="preserve"> </w:t>
      </w:r>
      <w:r>
        <w:rPr>
          <w:sz w:val="24"/>
        </w:rPr>
        <w:t>confirmed.</w:t>
      </w:r>
    </w:p>
    <w:p w14:paraId="397F5832" w14:textId="77777777" w:rsidR="005235B3" w:rsidRDefault="005235B3" w:rsidP="005235B3">
      <w:pPr>
        <w:rPr>
          <w:sz w:val="24"/>
        </w:rPr>
        <w:sectPr w:rsidR="005235B3" w:rsidSect="005235B3">
          <w:headerReference w:type="default" r:id="rId7"/>
          <w:footerReference w:type="default" r:id="rId8"/>
          <w:pgSz w:w="12240" w:h="15840"/>
          <w:pgMar w:top="2180" w:right="780" w:bottom="580" w:left="960" w:header="567" w:footer="388" w:gutter="0"/>
          <w:pgNumType w:start="1"/>
          <w:cols w:space="720"/>
        </w:sectPr>
      </w:pPr>
    </w:p>
    <w:p w14:paraId="656755C5" w14:textId="198F0AFA" w:rsidR="005235B3" w:rsidRDefault="005235B3" w:rsidP="005235B3">
      <w:pPr>
        <w:pStyle w:val="BodyText"/>
        <w:ind w:left="0" w:firstLine="0"/>
        <w:rPr>
          <w:sz w:val="26"/>
        </w:rPr>
      </w:pPr>
    </w:p>
    <w:p w14:paraId="1FA4D956" w14:textId="12327AC8" w:rsidR="005235B3" w:rsidRDefault="005235B3" w:rsidP="005235B3">
      <w:pPr>
        <w:pStyle w:val="BodyText"/>
        <w:ind w:left="0" w:firstLine="0"/>
        <w:rPr>
          <w:sz w:val="26"/>
        </w:rPr>
      </w:pPr>
    </w:p>
    <w:p w14:paraId="359D0986" w14:textId="64831C5D" w:rsidR="005235B3" w:rsidRDefault="005235B3" w:rsidP="005235B3">
      <w:pPr>
        <w:pStyle w:val="BodyText"/>
        <w:ind w:left="0" w:firstLine="0"/>
        <w:rPr>
          <w:sz w:val="26"/>
        </w:rPr>
      </w:pPr>
    </w:p>
    <w:p w14:paraId="14E40EF4" w14:textId="0C1E6117" w:rsidR="005235B3" w:rsidRDefault="005235B3" w:rsidP="005235B3">
      <w:pPr>
        <w:pStyle w:val="BodyText"/>
        <w:ind w:left="0" w:firstLine="0"/>
        <w:rPr>
          <w:sz w:val="26"/>
        </w:rPr>
      </w:pPr>
    </w:p>
    <w:p w14:paraId="047F568C" w14:textId="2427EC43" w:rsidR="005235B3" w:rsidRDefault="005235B3" w:rsidP="005235B3">
      <w:pPr>
        <w:pStyle w:val="BodyText"/>
        <w:ind w:left="0" w:firstLine="0"/>
        <w:rPr>
          <w:sz w:val="26"/>
        </w:rPr>
      </w:pPr>
    </w:p>
    <w:p w14:paraId="2A9F910C" w14:textId="468C3082" w:rsidR="005235B3" w:rsidRDefault="005235B3" w:rsidP="005235B3">
      <w:pPr>
        <w:pStyle w:val="BodyText"/>
        <w:ind w:left="0" w:firstLine="0"/>
        <w:rPr>
          <w:sz w:val="26"/>
        </w:rPr>
      </w:pPr>
    </w:p>
    <w:p w14:paraId="0B2DB915" w14:textId="77777777" w:rsidR="005235B3" w:rsidRDefault="005235B3" w:rsidP="005235B3">
      <w:pPr>
        <w:pStyle w:val="BodyText"/>
        <w:ind w:left="0" w:firstLine="0"/>
        <w:rPr>
          <w:sz w:val="26"/>
        </w:rPr>
      </w:pPr>
    </w:p>
    <w:p w14:paraId="48525E14" w14:textId="77777777" w:rsidR="005235B3" w:rsidRDefault="005235B3" w:rsidP="005235B3">
      <w:pPr>
        <w:pStyle w:val="ListParagraph"/>
        <w:numPr>
          <w:ilvl w:val="0"/>
          <w:numId w:val="1"/>
        </w:numPr>
        <w:tabs>
          <w:tab w:val="left" w:pos="481"/>
        </w:tabs>
        <w:spacing w:before="100"/>
        <w:ind w:right="129"/>
        <w:rPr>
          <w:sz w:val="24"/>
        </w:rPr>
      </w:pPr>
      <w:r>
        <w:rPr>
          <w:sz w:val="24"/>
        </w:rPr>
        <w:t>Use by any organization is approved or denied by the JLB</w:t>
      </w:r>
      <w:r>
        <w:rPr>
          <w:spacing w:val="-5"/>
          <w:sz w:val="24"/>
        </w:rPr>
        <w:t xml:space="preserve"> </w:t>
      </w:r>
      <w:r>
        <w:rPr>
          <w:sz w:val="24"/>
        </w:rPr>
        <w:t>President/President-Elect.</w:t>
      </w:r>
    </w:p>
    <w:p w14:paraId="1AEFF43E" w14:textId="77777777" w:rsidR="005235B3" w:rsidRDefault="005235B3" w:rsidP="005235B3">
      <w:pPr>
        <w:pStyle w:val="ListParagraph"/>
        <w:numPr>
          <w:ilvl w:val="0"/>
          <w:numId w:val="1"/>
        </w:numPr>
        <w:tabs>
          <w:tab w:val="left" w:pos="481"/>
        </w:tabs>
        <w:rPr>
          <w:sz w:val="24"/>
        </w:rPr>
      </w:pPr>
      <w:r>
        <w:rPr>
          <w:sz w:val="24"/>
        </w:rPr>
        <w:t>The user shall not use the JLB facility for</w:t>
      </w:r>
      <w:r>
        <w:rPr>
          <w:spacing w:val="-18"/>
          <w:sz w:val="24"/>
        </w:rPr>
        <w:t xml:space="preserve"> </w:t>
      </w:r>
      <w:r>
        <w:rPr>
          <w:sz w:val="24"/>
        </w:rPr>
        <w:t>fundraising.</w:t>
      </w:r>
    </w:p>
    <w:p w14:paraId="1539D613" w14:textId="03006B81" w:rsidR="0006349F" w:rsidRPr="0006349F" w:rsidRDefault="005235B3" w:rsidP="0006349F">
      <w:pPr>
        <w:pStyle w:val="ListParagraph"/>
        <w:numPr>
          <w:ilvl w:val="0"/>
          <w:numId w:val="1"/>
        </w:numPr>
        <w:tabs>
          <w:tab w:val="left" w:pos="481"/>
        </w:tabs>
        <w:spacing w:before="119"/>
        <w:ind w:right="497"/>
        <w:rPr>
          <w:sz w:val="24"/>
        </w:rPr>
      </w:pPr>
      <w:r>
        <w:rPr>
          <w:sz w:val="24"/>
        </w:rPr>
        <w:t xml:space="preserve">The user shall have access to tables and chairs currently housed at JLB. </w:t>
      </w:r>
    </w:p>
    <w:p w14:paraId="00C975FA" w14:textId="46C22DB4" w:rsidR="001152ED" w:rsidRPr="001152ED" w:rsidRDefault="005235B3" w:rsidP="001152ED">
      <w:pPr>
        <w:pStyle w:val="ListParagraph"/>
        <w:numPr>
          <w:ilvl w:val="0"/>
          <w:numId w:val="1"/>
        </w:numPr>
        <w:tabs>
          <w:tab w:val="left" w:pos="481"/>
        </w:tabs>
        <w:spacing w:before="0"/>
        <w:ind w:right="275"/>
        <w:rPr>
          <w:sz w:val="24"/>
        </w:rPr>
      </w:pPr>
      <w:r>
        <w:rPr>
          <w:sz w:val="24"/>
        </w:rPr>
        <w:t>The JLB copier may be used, on a limited basis, for a nominal fee. Please see a member of the JLB Staff if use of the copier is</w:t>
      </w:r>
      <w:r>
        <w:rPr>
          <w:spacing w:val="-6"/>
          <w:sz w:val="24"/>
        </w:rPr>
        <w:t xml:space="preserve"> </w:t>
      </w:r>
      <w:r>
        <w:rPr>
          <w:sz w:val="24"/>
        </w:rPr>
        <w:t>necessary.</w:t>
      </w:r>
    </w:p>
    <w:p w14:paraId="2393E375" w14:textId="32753F6B" w:rsidR="005235B3" w:rsidRDefault="005235B3" w:rsidP="001152ED">
      <w:pPr>
        <w:pStyle w:val="BodyText"/>
        <w:numPr>
          <w:ilvl w:val="0"/>
          <w:numId w:val="1"/>
        </w:numPr>
        <w:ind w:right="103"/>
      </w:pPr>
      <w:r>
        <w:t>If Security is required, please note that payment is the responsibility of the user and must be requested, through a member of the JLB Staff, at least two weeks in advance. Currently, the rate is $30/hour and requires a 4-hour minimum (e.g., If your event is only 2 hours, you are required to pay for 4 hours).</w:t>
      </w:r>
    </w:p>
    <w:p w14:paraId="4DC387DD" w14:textId="77777777" w:rsidR="005235B3" w:rsidRPr="005235B3" w:rsidRDefault="005235B3" w:rsidP="001152ED">
      <w:pPr>
        <w:pStyle w:val="ListParagraph"/>
        <w:numPr>
          <w:ilvl w:val="0"/>
          <w:numId w:val="1"/>
        </w:numPr>
        <w:tabs>
          <w:tab w:val="left" w:pos="481"/>
        </w:tabs>
        <w:ind w:right="111"/>
        <w:rPr>
          <w:sz w:val="24"/>
        </w:rPr>
      </w:pPr>
      <w:r w:rsidRPr="005235B3">
        <w:rPr>
          <w:sz w:val="24"/>
        </w:rPr>
        <w:t>The JLB reserves the right to cancel the availability of the JLB facility, if necessary, with limited or</w:t>
      </w:r>
      <w:r w:rsidRPr="005235B3">
        <w:rPr>
          <w:spacing w:val="-40"/>
          <w:sz w:val="24"/>
        </w:rPr>
        <w:t xml:space="preserve"> </w:t>
      </w:r>
      <w:r w:rsidRPr="005235B3">
        <w:rPr>
          <w:sz w:val="24"/>
        </w:rPr>
        <w:t>no notice to the user and shall not be responsible for any damages due to</w:t>
      </w:r>
      <w:r w:rsidRPr="005235B3">
        <w:rPr>
          <w:spacing w:val="-13"/>
          <w:sz w:val="24"/>
        </w:rPr>
        <w:t xml:space="preserve"> </w:t>
      </w:r>
      <w:r w:rsidRPr="005235B3">
        <w:rPr>
          <w:sz w:val="24"/>
        </w:rPr>
        <w:t>cancellation.</w:t>
      </w:r>
    </w:p>
    <w:p w14:paraId="1B83EC98" w14:textId="77777777" w:rsidR="005235B3" w:rsidRDefault="005235B3" w:rsidP="001152ED">
      <w:pPr>
        <w:pStyle w:val="ListParagraph"/>
        <w:numPr>
          <w:ilvl w:val="0"/>
          <w:numId w:val="1"/>
        </w:numPr>
        <w:tabs>
          <w:tab w:val="left" w:pos="481"/>
        </w:tabs>
        <w:ind w:right="625"/>
        <w:rPr>
          <w:sz w:val="24"/>
        </w:rPr>
      </w:pPr>
      <w:r>
        <w:rPr>
          <w:sz w:val="24"/>
        </w:rPr>
        <w:t>The</w:t>
      </w:r>
      <w:r>
        <w:rPr>
          <w:spacing w:val="-4"/>
          <w:sz w:val="24"/>
        </w:rPr>
        <w:t xml:space="preserve"> </w:t>
      </w:r>
      <w:r>
        <w:rPr>
          <w:sz w:val="24"/>
        </w:rPr>
        <w:t>JLB</w:t>
      </w:r>
      <w:r>
        <w:rPr>
          <w:spacing w:val="-1"/>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2"/>
          <w:sz w:val="24"/>
        </w:rPr>
        <w:t xml:space="preserve"> </w:t>
      </w:r>
      <w:r>
        <w:rPr>
          <w:sz w:val="24"/>
        </w:rPr>
        <w:t>held</w:t>
      </w:r>
      <w:r>
        <w:rPr>
          <w:spacing w:val="-2"/>
          <w:sz w:val="24"/>
        </w:rPr>
        <w:t xml:space="preserve"> </w:t>
      </w:r>
      <w:r>
        <w:rPr>
          <w:sz w:val="24"/>
        </w:rPr>
        <w:t>responsible</w:t>
      </w:r>
      <w:r>
        <w:rPr>
          <w:spacing w:val="-2"/>
          <w:sz w:val="24"/>
        </w:rPr>
        <w:t xml:space="preserve"> </w:t>
      </w:r>
      <w:r>
        <w:rPr>
          <w:sz w:val="24"/>
        </w:rPr>
        <w:t>if</w:t>
      </w:r>
      <w:r>
        <w:rPr>
          <w:spacing w:val="-2"/>
          <w:sz w:val="24"/>
        </w:rPr>
        <w:t xml:space="preserve"> </w:t>
      </w:r>
      <w:r>
        <w:rPr>
          <w:sz w:val="24"/>
        </w:rPr>
        <w:t>there</w:t>
      </w:r>
      <w:r>
        <w:rPr>
          <w:spacing w:val="-3"/>
          <w:sz w:val="24"/>
        </w:rPr>
        <w:t xml:space="preserve"> </w:t>
      </w:r>
      <w:r>
        <w:rPr>
          <w:sz w:val="24"/>
        </w:rPr>
        <w:t>is</w:t>
      </w:r>
      <w:r>
        <w:rPr>
          <w:spacing w:val="-4"/>
          <w:sz w:val="24"/>
        </w:rPr>
        <w:t xml:space="preserve"> </w:t>
      </w:r>
      <w:r>
        <w:rPr>
          <w:sz w:val="24"/>
        </w:rPr>
        <w:t>a</w:t>
      </w:r>
      <w:r>
        <w:rPr>
          <w:spacing w:val="-2"/>
          <w:sz w:val="24"/>
        </w:rPr>
        <w:t xml:space="preserve"> </w:t>
      </w:r>
      <w:r>
        <w:rPr>
          <w:sz w:val="24"/>
        </w:rPr>
        <w:t>power</w:t>
      </w:r>
      <w:r>
        <w:rPr>
          <w:spacing w:val="-2"/>
          <w:sz w:val="24"/>
        </w:rPr>
        <w:t xml:space="preserve"> </w:t>
      </w:r>
      <w:r>
        <w:rPr>
          <w:sz w:val="24"/>
        </w:rPr>
        <w:t>outage</w:t>
      </w:r>
      <w:r>
        <w:rPr>
          <w:spacing w:val="-2"/>
          <w:sz w:val="24"/>
        </w:rPr>
        <w:t xml:space="preserve"> </w:t>
      </w:r>
      <w:r>
        <w:rPr>
          <w:sz w:val="24"/>
        </w:rPr>
        <w:t>or</w:t>
      </w:r>
      <w:r>
        <w:rPr>
          <w:spacing w:val="-3"/>
          <w:sz w:val="24"/>
        </w:rPr>
        <w:t xml:space="preserve"> </w:t>
      </w:r>
      <w:r>
        <w:rPr>
          <w:sz w:val="24"/>
        </w:rPr>
        <w:t>facility</w:t>
      </w:r>
      <w:r>
        <w:rPr>
          <w:spacing w:val="-2"/>
          <w:sz w:val="24"/>
        </w:rPr>
        <w:t xml:space="preserve"> </w:t>
      </w:r>
      <w:r>
        <w:rPr>
          <w:sz w:val="24"/>
        </w:rPr>
        <w:t>issues</w:t>
      </w:r>
      <w:r>
        <w:rPr>
          <w:spacing w:val="-2"/>
          <w:sz w:val="24"/>
        </w:rPr>
        <w:t xml:space="preserve"> </w:t>
      </w:r>
      <w:r>
        <w:rPr>
          <w:sz w:val="24"/>
        </w:rPr>
        <w:t>the</w:t>
      </w:r>
      <w:r>
        <w:rPr>
          <w:spacing w:val="-4"/>
          <w:sz w:val="24"/>
        </w:rPr>
        <w:t xml:space="preserve"> </w:t>
      </w:r>
      <w:r>
        <w:rPr>
          <w:sz w:val="24"/>
        </w:rPr>
        <w:t>day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 xml:space="preserve">event. </w:t>
      </w:r>
    </w:p>
    <w:p w14:paraId="1A080532" w14:textId="77777777" w:rsidR="005235B3" w:rsidRDefault="005235B3" w:rsidP="005235B3">
      <w:pPr>
        <w:tabs>
          <w:tab w:val="left" w:pos="481"/>
        </w:tabs>
        <w:ind w:left="119" w:right="625"/>
        <w:rPr>
          <w:sz w:val="24"/>
        </w:rPr>
      </w:pPr>
    </w:p>
    <w:p w14:paraId="2F77664D" w14:textId="77777777" w:rsidR="001152ED" w:rsidRDefault="005235B3" w:rsidP="001152ED">
      <w:pPr>
        <w:tabs>
          <w:tab w:val="left" w:pos="481"/>
        </w:tabs>
        <w:ind w:left="119" w:right="625"/>
        <w:jc w:val="center"/>
        <w:rPr>
          <w:b/>
          <w:bCs/>
          <w:sz w:val="24"/>
        </w:rPr>
      </w:pPr>
      <w:r w:rsidRPr="005235B3">
        <w:rPr>
          <w:b/>
          <w:bCs/>
          <w:sz w:val="24"/>
        </w:rPr>
        <w:t>I/We have read, understand, and accept the provisions set forth in the</w:t>
      </w:r>
      <w:r w:rsidRPr="005235B3">
        <w:rPr>
          <w:b/>
          <w:bCs/>
          <w:spacing w:val="-6"/>
          <w:sz w:val="24"/>
        </w:rPr>
        <w:t xml:space="preserve"> </w:t>
      </w:r>
      <w:r w:rsidRPr="005235B3">
        <w:rPr>
          <w:b/>
          <w:bCs/>
          <w:sz w:val="24"/>
        </w:rPr>
        <w:t>guidelines.</w:t>
      </w:r>
    </w:p>
    <w:p w14:paraId="317D71CC" w14:textId="1E5F16DE" w:rsidR="006966DD" w:rsidRDefault="006966DD" w:rsidP="005235B3">
      <w:pPr>
        <w:pStyle w:val="BodyText"/>
        <w:spacing w:before="9"/>
        <w:ind w:left="0" w:firstLine="0"/>
      </w:pPr>
    </w:p>
    <w:p w14:paraId="3DB0C5B4" w14:textId="77777777" w:rsidR="001152ED" w:rsidRDefault="001152ED" w:rsidP="001152ED">
      <w:pPr>
        <w:pStyle w:val="BodyText"/>
        <w:spacing w:before="9"/>
        <w:ind w:left="0" w:firstLine="0"/>
        <w:rPr>
          <w:sz w:val="27"/>
        </w:rPr>
      </w:pPr>
      <w:r>
        <w:t xml:space="preserve"> </w:t>
      </w:r>
      <w:bookmarkStart w:id="0" w:name="_Hlk129904674"/>
    </w:p>
    <w:p w14:paraId="7E8CF442" w14:textId="4B4E9AF7" w:rsidR="001152ED" w:rsidRDefault="001152ED" w:rsidP="001152ED">
      <w:pPr>
        <w:pStyle w:val="BodyText"/>
        <w:tabs>
          <w:tab w:val="left" w:pos="4440"/>
        </w:tabs>
        <w:ind w:left="120" w:firstLine="0"/>
      </w:pPr>
      <w:r>
        <w:t>______________________</w:t>
      </w:r>
      <w:r>
        <w:tab/>
        <w:t>_______________</w:t>
      </w:r>
    </w:p>
    <w:p w14:paraId="00F4E117" w14:textId="219BD830" w:rsidR="001152ED" w:rsidRDefault="001152ED" w:rsidP="001152ED">
      <w:pPr>
        <w:pStyle w:val="BodyText"/>
        <w:tabs>
          <w:tab w:val="left" w:pos="4440"/>
        </w:tabs>
        <w:ind w:left="120" w:firstLine="0"/>
      </w:pPr>
      <w:r>
        <w:t>JLB</w:t>
      </w:r>
      <w:r>
        <w:rPr>
          <w:spacing w:val="-2"/>
        </w:rPr>
        <w:t xml:space="preserve"> </w:t>
      </w:r>
      <w:r>
        <w:t xml:space="preserve">Staff Member </w:t>
      </w:r>
      <w:r>
        <w:tab/>
        <w:t xml:space="preserve">Date </w:t>
      </w:r>
    </w:p>
    <w:p w14:paraId="094FB791" w14:textId="43D67FEB" w:rsidR="001152ED" w:rsidRDefault="001152ED" w:rsidP="001152ED">
      <w:pPr>
        <w:pStyle w:val="BodyText"/>
        <w:spacing w:before="9"/>
        <w:ind w:left="0" w:firstLine="0"/>
      </w:pPr>
    </w:p>
    <w:p w14:paraId="16F63BB5" w14:textId="77777777" w:rsidR="001152ED" w:rsidRDefault="001152ED" w:rsidP="001152ED">
      <w:pPr>
        <w:pStyle w:val="BodyText"/>
        <w:spacing w:before="9"/>
        <w:ind w:left="0" w:firstLine="0"/>
        <w:rPr>
          <w:sz w:val="27"/>
        </w:rPr>
      </w:pPr>
    </w:p>
    <w:p w14:paraId="5241ECF9" w14:textId="580C47D7" w:rsidR="001152ED" w:rsidRDefault="001152ED" w:rsidP="001152ED">
      <w:pPr>
        <w:pStyle w:val="BodyText"/>
        <w:tabs>
          <w:tab w:val="left" w:pos="4440"/>
        </w:tabs>
        <w:ind w:left="120" w:firstLine="0"/>
      </w:pPr>
      <w:r>
        <w:t>______________________</w:t>
      </w:r>
      <w:r>
        <w:tab/>
        <w:t>_______________</w:t>
      </w:r>
      <w:r>
        <w:tab/>
      </w:r>
      <w:r>
        <w:tab/>
        <w:t>_________________</w:t>
      </w:r>
    </w:p>
    <w:p w14:paraId="462CE83E" w14:textId="2DF18036" w:rsidR="001152ED" w:rsidRDefault="001152ED" w:rsidP="001152ED">
      <w:pPr>
        <w:pStyle w:val="BodyText"/>
        <w:tabs>
          <w:tab w:val="left" w:pos="4440"/>
        </w:tabs>
        <w:ind w:left="120" w:firstLine="0"/>
      </w:pPr>
      <w:r>
        <w:t>User Representative</w:t>
      </w:r>
      <w:r>
        <w:tab/>
        <w:t xml:space="preserve">Date </w:t>
      </w:r>
      <w:r>
        <w:tab/>
      </w:r>
      <w:r>
        <w:tab/>
      </w:r>
      <w:r>
        <w:tab/>
      </w:r>
      <w:r>
        <w:tab/>
        <w:t>Phone #</w:t>
      </w:r>
    </w:p>
    <w:p w14:paraId="14367C6A" w14:textId="77777777" w:rsidR="001152ED" w:rsidRDefault="001152ED" w:rsidP="001152ED">
      <w:pPr>
        <w:pStyle w:val="BodyText"/>
        <w:tabs>
          <w:tab w:val="left" w:pos="4440"/>
        </w:tabs>
        <w:ind w:left="120" w:firstLine="0"/>
      </w:pPr>
    </w:p>
    <w:p w14:paraId="55888B74" w14:textId="725ACB89" w:rsidR="001152ED" w:rsidRDefault="001152ED" w:rsidP="001152ED">
      <w:pPr>
        <w:pStyle w:val="BodyText"/>
        <w:tabs>
          <w:tab w:val="left" w:pos="4440"/>
        </w:tabs>
        <w:ind w:left="120" w:firstLine="0"/>
      </w:pPr>
    </w:p>
    <w:p w14:paraId="4D6BD425" w14:textId="77777777" w:rsidR="001152ED" w:rsidRDefault="001152ED" w:rsidP="001152ED">
      <w:pPr>
        <w:pStyle w:val="BodyText"/>
        <w:spacing w:before="9"/>
        <w:ind w:left="0" w:firstLine="0"/>
        <w:rPr>
          <w:sz w:val="31"/>
        </w:rPr>
      </w:pPr>
    </w:p>
    <w:p w14:paraId="377AC657" w14:textId="77777777" w:rsidR="001152ED" w:rsidRDefault="001152ED" w:rsidP="001152ED">
      <w:pPr>
        <w:tabs>
          <w:tab w:val="left" w:pos="4457"/>
        </w:tabs>
        <w:spacing w:before="1" w:line="513" w:lineRule="auto"/>
        <w:ind w:left="120" w:right="6016"/>
        <w:rPr>
          <w:i/>
          <w:sz w:val="28"/>
        </w:rPr>
      </w:pPr>
      <w:r>
        <w:rPr>
          <w:i/>
          <w:sz w:val="28"/>
        </w:rPr>
        <w:t>Date(s) to</w:t>
      </w:r>
      <w:r>
        <w:rPr>
          <w:i/>
          <w:spacing w:val="2"/>
          <w:sz w:val="28"/>
        </w:rPr>
        <w:t xml:space="preserve"> </w:t>
      </w:r>
      <w:r>
        <w:rPr>
          <w:i/>
          <w:sz w:val="28"/>
        </w:rPr>
        <w:t>be</w:t>
      </w:r>
      <w:r>
        <w:rPr>
          <w:i/>
          <w:spacing w:val="2"/>
          <w:sz w:val="28"/>
        </w:rPr>
        <w:t xml:space="preserve"> </w:t>
      </w:r>
      <w:r>
        <w:rPr>
          <w:i/>
          <w:spacing w:val="3"/>
          <w:sz w:val="28"/>
        </w:rPr>
        <w:t>Used:</w:t>
      </w:r>
      <w:r>
        <w:rPr>
          <w:i/>
          <w:sz w:val="28"/>
          <w:u w:val="thick"/>
        </w:rPr>
        <w:t xml:space="preserve"> </w:t>
      </w:r>
      <w:r>
        <w:rPr>
          <w:i/>
          <w:sz w:val="28"/>
          <w:u w:val="thick"/>
        </w:rPr>
        <w:tab/>
      </w:r>
      <w:r>
        <w:rPr>
          <w:i/>
          <w:sz w:val="28"/>
        </w:rPr>
        <w:t xml:space="preserve"> </w:t>
      </w:r>
    </w:p>
    <w:p w14:paraId="3CB67066" w14:textId="7F5D405A" w:rsidR="001152ED" w:rsidRDefault="001152ED" w:rsidP="001152ED">
      <w:pPr>
        <w:tabs>
          <w:tab w:val="left" w:pos="4457"/>
        </w:tabs>
        <w:spacing w:before="1" w:line="513" w:lineRule="auto"/>
        <w:ind w:left="120" w:right="6016"/>
        <w:rPr>
          <w:i/>
          <w:w w:val="9"/>
          <w:sz w:val="28"/>
          <w:u w:val="single"/>
        </w:rPr>
      </w:pPr>
      <w:r>
        <w:rPr>
          <w:i/>
          <w:sz w:val="28"/>
        </w:rPr>
        <w:t>Times to be</w:t>
      </w:r>
      <w:r>
        <w:rPr>
          <w:i/>
          <w:spacing w:val="-8"/>
          <w:sz w:val="28"/>
        </w:rPr>
        <w:t xml:space="preserve"> </w:t>
      </w:r>
      <w:r>
        <w:rPr>
          <w:i/>
          <w:sz w:val="28"/>
        </w:rPr>
        <w:t>Used:</w:t>
      </w:r>
      <w:r>
        <w:rPr>
          <w:i/>
          <w:spacing w:val="20"/>
          <w:sz w:val="28"/>
        </w:rPr>
        <w:t xml:space="preserve"> </w:t>
      </w:r>
      <w:r>
        <w:rPr>
          <w:i/>
          <w:sz w:val="28"/>
          <w:u w:val="single"/>
        </w:rPr>
        <w:t xml:space="preserve"> </w:t>
      </w:r>
      <w:r>
        <w:rPr>
          <w:i/>
          <w:sz w:val="28"/>
          <w:u w:val="single"/>
        </w:rPr>
        <w:tab/>
      </w:r>
      <w:r>
        <w:rPr>
          <w:i/>
          <w:w w:val="9"/>
          <w:sz w:val="28"/>
          <w:u w:val="single"/>
        </w:rPr>
        <w:t xml:space="preserve"> </w:t>
      </w:r>
    </w:p>
    <w:bookmarkEnd w:id="0"/>
    <w:p w14:paraId="40FD1751" w14:textId="3E02E002" w:rsidR="001152ED" w:rsidRDefault="001152ED" w:rsidP="005235B3">
      <w:pPr>
        <w:pStyle w:val="BodyText"/>
        <w:spacing w:before="9"/>
        <w:ind w:left="0" w:firstLine="0"/>
      </w:pPr>
    </w:p>
    <w:sectPr w:rsidR="001152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81D9" w14:textId="77777777" w:rsidR="00000000" w:rsidRDefault="0006349F">
      <w:r>
        <w:separator/>
      </w:r>
    </w:p>
  </w:endnote>
  <w:endnote w:type="continuationSeparator" w:id="0">
    <w:p w14:paraId="4F8BC608" w14:textId="77777777" w:rsidR="00000000" w:rsidRDefault="0006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B083" w14:textId="77777777" w:rsidR="005235B3" w:rsidRDefault="005235B3">
    <w:pPr>
      <w:pStyle w:val="BodyText"/>
      <w:spacing w:line="14" w:lineRule="auto"/>
      <w:ind w:left="0" w:firstLine="0"/>
      <w:rPr>
        <w:sz w:val="20"/>
      </w:rPr>
    </w:pPr>
    <w:r>
      <w:rPr>
        <w:noProof/>
      </w:rPr>
      <mc:AlternateContent>
        <mc:Choice Requires="wps">
          <w:drawing>
            <wp:anchor distT="0" distB="0" distL="114300" distR="114300" simplePos="0" relativeHeight="251660800" behindDoc="1" locked="0" layoutInCell="1" allowOverlap="1" wp14:anchorId="08A5DE8B" wp14:editId="5E572C52">
              <wp:simplePos x="0" y="0"/>
              <wp:positionH relativeFrom="page">
                <wp:posOffset>1125220</wp:posOffset>
              </wp:positionH>
              <wp:positionV relativeFrom="page">
                <wp:posOffset>9637395</wp:posOffset>
              </wp:positionV>
              <wp:extent cx="552386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65A2"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58.85pt" to="523.55pt,7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" strokecolor="#d9d9d9" strokeweight=".48pt">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14:anchorId="514C3DF9" wp14:editId="74F260C8">
              <wp:simplePos x="0" y="0"/>
              <wp:positionH relativeFrom="page">
                <wp:posOffset>5935980</wp:posOffset>
              </wp:positionH>
              <wp:positionV relativeFrom="page">
                <wp:posOffset>9639300</wp:posOffset>
              </wp:positionV>
              <wp:extent cx="66992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4F011" w14:textId="77777777" w:rsidR="005235B3" w:rsidRDefault="005235B3">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C3DF9" id="_x0000_t202" coordsize="21600,21600" o:spt="202" path="m,l,21600r21600,l21600,xe">
              <v:stroke joinstyle="miter"/>
              <v:path gradientshapeok="t" o:connecttype="rect"/>
            </v:shapetype>
            <v:shape id="Text Box 1" o:spid="_x0000_s1026" type="#_x0000_t202" style="position:absolute;margin-left:467.4pt;margin-top:759pt;width:52.75pt;height:1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" filled="f" stroked="f">
              <v:textbox inset="0,0,0,0">
                <w:txbxContent>
                  <w:p w14:paraId="2114F011" w14:textId="77777777" w:rsidR="005235B3" w:rsidRDefault="005235B3">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0D7A" w14:textId="77777777" w:rsidR="0093518F" w:rsidRDefault="000A352C">
    <w:pPr>
      <w:pStyle w:val="BodyText"/>
      <w:spacing w:line="14" w:lineRule="auto"/>
      <w:ind w:left="0" w:firstLine="0"/>
      <w:rPr>
        <w:sz w:val="20"/>
      </w:rPr>
    </w:pPr>
    <w:r>
      <w:rPr>
        <w:noProof/>
      </w:rPr>
      <mc:AlternateContent>
        <mc:Choice Requires="wps">
          <w:drawing>
            <wp:anchor distT="0" distB="0" distL="114300" distR="114300" simplePos="0" relativeHeight="251656704" behindDoc="1" locked="0" layoutInCell="1" allowOverlap="1" wp14:anchorId="07741C7E" wp14:editId="0C75C7B2">
              <wp:simplePos x="0" y="0"/>
              <wp:positionH relativeFrom="page">
                <wp:posOffset>1125220</wp:posOffset>
              </wp:positionH>
              <wp:positionV relativeFrom="page">
                <wp:posOffset>9637395</wp:posOffset>
              </wp:positionV>
              <wp:extent cx="5523865"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B504"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758.85pt" to="523.55pt,7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" strokecolor="#d9d9d9" strokeweight=".48pt">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1D7ABACD" wp14:editId="085D1AB9">
              <wp:simplePos x="0" y="0"/>
              <wp:positionH relativeFrom="page">
                <wp:posOffset>5935980</wp:posOffset>
              </wp:positionH>
              <wp:positionV relativeFrom="page">
                <wp:posOffset>9639300</wp:posOffset>
              </wp:positionV>
              <wp:extent cx="669925" cy="196850"/>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A172" w14:textId="77777777" w:rsidR="0093518F" w:rsidRDefault="000A352C">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ABACD" id="_x0000_t202" coordsize="21600,21600" o:spt="202" path="m,l,21600r21600,l21600,xe">
              <v:stroke joinstyle="miter"/>
              <v:path gradientshapeok="t" o:connecttype="rect"/>
            </v:shapetype>
            <v:shape id="_x0000_s1027" type="#_x0000_t202" style="position:absolute;margin-left:467.4pt;margin-top:759pt;width:52.75pt;height: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" filled="f" stroked="f">
              <v:textbox inset="0,0,0,0">
                <w:txbxContent>
                  <w:p w14:paraId="519DA172" w14:textId="77777777" w:rsidR="0093518F" w:rsidRDefault="000A352C">
                    <w:pPr>
                      <w:pStyle w:val="BodyText"/>
                      <w:spacing w:before="16"/>
                      <w:ind w:left="60" w:firstLine="0"/>
                      <w:rPr>
                        <w:rFonts w:ascii="Arial Narrow"/>
                      </w:rPr>
                    </w:pPr>
                    <w:r>
                      <w:fldChar w:fldCharType="begin"/>
                    </w:r>
                    <w:r>
                      <w:rPr>
                        <w:rFonts w:ascii="Arial Narrow"/>
                        <w:w w:val="115"/>
                      </w:rPr>
                      <w:instrText xml:space="preserve"> PAGE </w:instrText>
                    </w:r>
                    <w:r>
                      <w:fldChar w:fldCharType="separate"/>
                    </w:r>
                    <w:r>
                      <w:t>2</w:t>
                    </w:r>
                    <w:r>
                      <w:fldChar w:fldCharType="end"/>
                    </w:r>
                    <w:r>
                      <w:rPr>
                        <w:rFonts w:ascii="Arial Narrow"/>
                        <w:spacing w:val="-16"/>
                        <w:w w:val="115"/>
                      </w:rPr>
                      <w:t xml:space="preserve"> </w:t>
                    </w:r>
                    <w:r>
                      <w:rPr>
                        <w:rFonts w:ascii="Arial Narrow"/>
                        <w:w w:val="120"/>
                      </w:rPr>
                      <w:t>|</w:t>
                    </w:r>
                    <w:r>
                      <w:rPr>
                        <w:rFonts w:ascii="Arial Narrow"/>
                        <w:spacing w:val="-19"/>
                        <w:w w:val="120"/>
                      </w:rPr>
                      <w:t xml:space="preserve"> </w:t>
                    </w:r>
                    <w:r>
                      <w:rPr>
                        <w:rFonts w:ascii="Arial Narrow"/>
                        <w:color w:val="7E7E7E"/>
                        <w:w w:val="115"/>
                      </w:rPr>
                      <w:t>P</w:t>
                    </w:r>
                    <w:r>
                      <w:rPr>
                        <w:rFonts w:ascii="Arial Narrow"/>
                        <w:color w:val="7E7E7E"/>
                        <w:spacing w:val="-8"/>
                        <w:w w:val="115"/>
                      </w:rPr>
                      <w:t xml:space="preserve"> </w:t>
                    </w:r>
                    <w:r>
                      <w:rPr>
                        <w:rFonts w:ascii="Arial Narrow"/>
                        <w:color w:val="7E7E7E"/>
                        <w:w w:val="115"/>
                      </w:rPr>
                      <w:t>a</w:t>
                    </w:r>
                    <w:r>
                      <w:rPr>
                        <w:rFonts w:ascii="Arial Narrow"/>
                        <w:color w:val="7E7E7E"/>
                        <w:spacing w:val="-7"/>
                        <w:w w:val="115"/>
                      </w:rPr>
                      <w:t xml:space="preserve"> </w:t>
                    </w:r>
                    <w:r>
                      <w:rPr>
                        <w:rFonts w:ascii="Arial Narrow"/>
                        <w:color w:val="7E7E7E"/>
                        <w:w w:val="115"/>
                      </w:rPr>
                      <w:t>g</w:t>
                    </w:r>
                    <w:r>
                      <w:rPr>
                        <w:rFonts w:ascii="Arial Narrow"/>
                        <w:color w:val="7E7E7E"/>
                        <w:spacing w:val="-9"/>
                        <w:w w:val="115"/>
                      </w:rPr>
                      <w:t xml:space="preserve"> </w:t>
                    </w:r>
                    <w:r>
                      <w:rPr>
                        <w:rFonts w:ascii="Arial Narrow"/>
                        <w:color w:val="7E7E7E"/>
                        <w:w w:val="115"/>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578B" w14:textId="77777777" w:rsidR="00000000" w:rsidRDefault="0006349F">
      <w:r>
        <w:separator/>
      </w:r>
    </w:p>
  </w:footnote>
  <w:footnote w:type="continuationSeparator" w:id="0">
    <w:p w14:paraId="05928F39" w14:textId="77777777" w:rsidR="00000000" w:rsidRDefault="0006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6361" w14:textId="77777777" w:rsidR="005235B3" w:rsidRDefault="005235B3">
    <w:pPr>
      <w:pStyle w:val="BodyText"/>
      <w:spacing w:line="14" w:lineRule="auto"/>
      <w:ind w:left="0" w:firstLine="0"/>
      <w:rPr>
        <w:sz w:val="20"/>
      </w:rPr>
    </w:pPr>
    <w:r>
      <w:rPr>
        <w:noProof/>
      </w:rPr>
      <w:drawing>
        <wp:anchor distT="0" distB="0" distL="0" distR="0" simplePos="0" relativeHeight="251659776" behindDoc="1" locked="0" layoutInCell="1" allowOverlap="1" wp14:anchorId="1934CFC8" wp14:editId="1A13E787">
          <wp:simplePos x="0" y="0"/>
          <wp:positionH relativeFrom="page">
            <wp:posOffset>2085322</wp:posOffset>
          </wp:positionH>
          <wp:positionV relativeFrom="page">
            <wp:posOffset>359804</wp:posOffset>
          </wp:positionV>
          <wp:extent cx="3624637" cy="10260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24637" cy="10260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D7B2" w14:textId="77777777" w:rsidR="0093518F" w:rsidRDefault="000A352C">
    <w:pPr>
      <w:pStyle w:val="BodyText"/>
      <w:spacing w:line="14" w:lineRule="auto"/>
      <w:ind w:left="0" w:firstLine="0"/>
      <w:rPr>
        <w:sz w:val="20"/>
      </w:rPr>
    </w:pPr>
    <w:r>
      <w:rPr>
        <w:noProof/>
      </w:rPr>
      <w:drawing>
        <wp:anchor distT="0" distB="0" distL="0" distR="0" simplePos="0" relativeHeight="251654656" behindDoc="1" locked="0" layoutInCell="1" allowOverlap="1" wp14:anchorId="0B163C0E" wp14:editId="6F0AABF7">
          <wp:simplePos x="0" y="0"/>
          <wp:positionH relativeFrom="page">
            <wp:posOffset>2085322</wp:posOffset>
          </wp:positionH>
          <wp:positionV relativeFrom="page">
            <wp:posOffset>359804</wp:posOffset>
          </wp:positionV>
          <wp:extent cx="3624637" cy="1026089"/>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24637" cy="1026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755"/>
    <w:multiLevelType w:val="hybridMultilevel"/>
    <w:tmpl w:val="62C6B4FE"/>
    <w:lvl w:ilvl="0" w:tplc="E53CDC54">
      <w:start w:val="1"/>
      <w:numFmt w:val="decimal"/>
      <w:lvlText w:val="%1."/>
      <w:lvlJc w:val="left"/>
      <w:pPr>
        <w:ind w:left="480" w:hanging="361"/>
        <w:jc w:val="left"/>
      </w:pPr>
      <w:rPr>
        <w:rFonts w:ascii="Garamond" w:eastAsia="Garamond" w:hAnsi="Garamond" w:cs="Garamond" w:hint="default"/>
        <w:b/>
        <w:bCs/>
        <w:spacing w:val="-3"/>
        <w:w w:val="100"/>
        <w:sz w:val="24"/>
        <w:szCs w:val="24"/>
        <w:lang w:val="en-US" w:eastAsia="en-US" w:bidi="en-US"/>
      </w:rPr>
    </w:lvl>
    <w:lvl w:ilvl="1" w:tplc="24366D68">
      <w:numFmt w:val="bullet"/>
      <w:lvlText w:val="•"/>
      <w:lvlJc w:val="left"/>
      <w:pPr>
        <w:ind w:left="1482" w:hanging="361"/>
      </w:pPr>
      <w:rPr>
        <w:rFonts w:hint="default"/>
        <w:lang w:val="en-US" w:eastAsia="en-US" w:bidi="en-US"/>
      </w:rPr>
    </w:lvl>
    <w:lvl w:ilvl="2" w:tplc="9A043AA8">
      <w:numFmt w:val="bullet"/>
      <w:lvlText w:val="•"/>
      <w:lvlJc w:val="left"/>
      <w:pPr>
        <w:ind w:left="2484" w:hanging="361"/>
      </w:pPr>
      <w:rPr>
        <w:rFonts w:hint="default"/>
        <w:lang w:val="en-US" w:eastAsia="en-US" w:bidi="en-US"/>
      </w:rPr>
    </w:lvl>
    <w:lvl w:ilvl="3" w:tplc="89CCFFDC">
      <w:numFmt w:val="bullet"/>
      <w:lvlText w:val="•"/>
      <w:lvlJc w:val="left"/>
      <w:pPr>
        <w:ind w:left="3486" w:hanging="361"/>
      </w:pPr>
      <w:rPr>
        <w:rFonts w:hint="default"/>
        <w:lang w:val="en-US" w:eastAsia="en-US" w:bidi="en-US"/>
      </w:rPr>
    </w:lvl>
    <w:lvl w:ilvl="4" w:tplc="3C82C740">
      <w:numFmt w:val="bullet"/>
      <w:lvlText w:val="•"/>
      <w:lvlJc w:val="left"/>
      <w:pPr>
        <w:ind w:left="4488" w:hanging="361"/>
      </w:pPr>
      <w:rPr>
        <w:rFonts w:hint="default"/>
        <w:lang w:val="en-US" w:eastAsia="en-US" w:bidi="en-US"/>
      </w:rPr>
    </w:lvl>
    <w:lvl w:ilvl="5" w:tplc="6B4E08E0">
      <w:numFmt w:val="bullet"/>
      <w:lvlText w:val="•"/>
      <w:lvlJc w:val="left"/>
      <w:pPr>
        <w:ind w:left="5490" w:hanging="361"/>
      </w:pPr>
      <w:rPr>
        <w:rFonts w:hint="default"/>
        <w:lang w:val="en-US" w:eastAsia="en-US" w:bidi="en-US"/>
      </w:rPr>
    </w:lvl>
    <w:lvl w:ilvl="6" w:tplc="DDB27AE6">
      <w:numFmt w:val="bullet"/>
      <w:lvlText w:val="•"/>
      <w:lvlJc w:val="left"/>
      <w:pPr>
        <w:ind w:left="6492" w:hanging="361"/>
      </w:pPr>
      <w:rPr>
        <w:rFonts w:hint="default"/>
        <w:lang w:val="en-US" w:eastAsia="en-US" w:bidi="en-US"/>
      </w:rPr>
    </w:lvl>
    <w:lvl w:ilvl="7" w:tplc="36D86D42">
      <w:numFmt w:val="bullet"/>
      <w:lvlText w:val="•"/>
      <w:lvlJc w:val="left"/>
      <w:pPr>
        <w:ind w:left="7494" w:hanging="361"/>
      </w:pPr>
      <w:rPr>
        <w:rFonts w:hint="default"/>
        <w:lang w:val="en-US" w:eastAsia="en-US" w:bidi="en-US"/>
      </w:rPr>
    </w:lvl>
    <w:lvl w:ilvl="8" w:tplc="1B8AE9C8">
      <w:numFmt w:val="bullet"/>
      <w:lvlText w:val="•"/>
      <w:lvlJc w:val="left"/>
      <w:pPr>
        <w:ind w:left="8496" w:hanging="361"/>
      </w:pPr>
      <w:rPr>
        <w:rFonts w:hint="default"/>
        <w:lang w:val="en-US" w:eastAsia="en-US" w:bidi="en-US"/>
      </w:rPr>
    </w:lvl>
  </w:abstractNum>
  <w:num w:numId="1" w16cid:durableId="199374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B3"/>
    <w:rsid w:val="0006349F"/>
    <w:rsid w:val="000A352C"/>
    <w:rsid w:val="001152ED"/>
    <w:rsid w:val="005235B3"/>
    <w:rsid w:val="006966DD"/>
    <w:rsid w:val="00BF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9AEF"/>
  <w15:chartTrackingRefBased/>
  <w15:docId w15:val="{0468DA73-D1D1-4703-809D-CD5F8BB0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B3"/>
    <w:pPr>
      <w:widowControl w:val="0"/>
      <w:autoSpaceDE w:val="0"/>
      <w:autoSpaceDN w:val="0"/>
      <w:spacing w:after="0" w:line="240" w:lineRule="auto"/>
    </w:pPr>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35B3"/>
    <w:pPr>
      <w:ind w:left="480" w:hanging="361"/>
    </w:pPr>
    <w:rPr>
      <w:sz w:val="24"/>
      <w:szCs w:val="24"/>
    </w:rPr>
  </w:style>
  <w:style w:type="character" w:customStyle="1" w:styleId="BodyTextChar">
    <w:name w:val="Body Text Char"/>
    <w:basedOn w:val="DefaultParagraphFont"/>
    <w:link w:val="BodyText"/>
    <w:uiPriority w:val="1"/>
    <w:rsid w:val="005235B3"/>
    <w:rPr>
      <w:rFonts w:ascii="Garamond" w:eastAsia="Garamond" w:hAnsi="Garamond" w:cs="Garamond"/>
      <w:sz w:val="24"/>
      <w:szCs w:val="24"/>
      <w:lang w:bidi="en-US"/>
    </w:rPr>
  </w:style>
  <w:style w:type="paragraph" w:styleId="ListParagraph">
    <w:name w:val="List Paragraph"/>
    <w:basedOn w:val="Normal"/>
    <w:uiPriority w:val="1"/>
    <w:qFormat/>
    <w:rsid w:val="005235B3"/>
    <w:pPr>
      <w:spacing w:before="120"/>
      <w:ind w:left="48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Martina</dc:creator>
  <cp:keywords/>
  <dc:description/>
  <cp:lastModifiedBy>Katherine Thompson</cp:lastModifiedBy>
  <cp:revision>3</cp:revision>
  <dcterms:created xsi:type="dcterms:W3CDTF">2023-03-17T05:00:00Z</dcterms:created>
  <dcterms:modified xsi:type="dcterms:W3CDTF">2023-03-22T18:44:00Z</dcterms:modified>
</cp:coreProperties>
</file>